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8D86" w14:textId="77777777" w:rsidR="00BE3E4B" w:rsidRDefault="00BE3E4B" w:rsidP="00BE3E4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5B5C0247" w14:textId="2E0DD1E9" w:rsidR="00BE3E4B" w:rsidRDefault="00BE3E4B" w:rsidP="00BE3E4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ED7052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633AAABD" wp14:editId="0B1C218A">
            <wp:extent cx="1041454" cy="1041454"/>
            <wp:effectExtent l="0" t="0" r="6350" b="6350"/>
            <wp:docPr id="325336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36656" name="Picture 32533665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54" cy="1041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3E02B" w14:textId="094C9E27" w:rsidR="00E91DC5" w:rsidRDefault="005161F8" w:rsidP="00BE3E4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ED7052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Perry Lefors </w:t>
      </w:r>
      <w:r w:rsidR="00E91DC5" w:rsidRPr="00ED7052">
        <w:rPr>
          <w:rFonts w:ascii="Times New Roman" w:hAnsi="Times New Roman" w:cs="Times New Roman"/>
          <w:b/>
          <w:bCs/>
          <w:sz w:val="36"/>
          <w:szCs w:val="36"/>
          <w:u w:val="single"/>
        </w:rPr>
        <w:t>Airport Advisory Board Bylaws</w:t>
      </w:r>
    </w:p>
    <w:p w14:paraId="53567299" w14:textId="77777777" w:rsidR="00BE3E4B" w:rsidRPr="00ED7052" w:rsidRDefault="00BE3E4B" w:rsidP="00ED7052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30DB973B" w14:textId="3A258A43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  <w:b/>
          <w:bCs/>
        </w:rPr>
        <w:t>ARTICLE 1</w:t>
      </w:r>
      <w:r w:rsidR="00C84641" w:rsidRPr="00E91DC5">
        <w:rPr>
          <w:rFonts w:ascii="Times New Roman" w:hAnsi="Times New Roman" w:cs="Times New Roman"/>
          <w:b/>
          <w:bCs/>
        </w:rPr>
        <w:t xml:space="preserve">. </w:t>
      </w:r>
      <w:r w:rsidRPr="00E91DC5">
        <w:rPr>
          <w:rFonts w:ascii="Times New Roman" w:hAnsi="Times New Roman" w:cs="Times New Roman"/>
          <w:b/>
          <w:bCs/>
        </w:rPr>
        <w:t>NAME</w:t>
      </w:r>
    </w:p>
    <w:p w14:paraId="73458274" w14:textId="4D360C2C" w:rsid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name of the board is </w:t>
      </w:r>
      <w:r w:rsidR="005161F8">
        <w:rPr>
          <w:rFonts w:ascii="Times New Roman" w:hAnsi="Times New Roman" w:cs="Times New Roman"/>
        </w:rPr>
        <w:t xml:space="preserve">the Perry Lefors </w:t>
      </w:r>
      <w:r w:rsidRPr="00E91DC5">
        <w:rPr>
          <w:rFonts w:ascii="Times New Roman" w:hAnsi="Times New Roman" w:cs="Times New Roman"/>
        </w:rPr>
        <w:t>Airport Advisory Board</w:t>
      </w:r>
    </w:p>
    <w:p w14:paraId="2B961815" w14:textId="77777777" w:rsidR="002D5920" w:rsidRPr="00E91DC5" w:rsidRDefault="002D5920" w:rsidP="00E91DC5">
      <w:pPr>
        <w:rPr>
          <w:rFonts w:ascii="Times New Roman" w:hAnsi="Times New Roman" w:cs="Times New Roman"/>
        </w:rPr>
      </w:pPr>
    </w:p>
    <w:p w14:paraId="4CAA9C0B" w14:textId="77777777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  <w:b/>
          <w:bCs/>
        </w:rPr>
        <w:t>ARTICLE 2. DUTIES AND RESPONSIBILITIES</w:t>
      </w:r>
    </w:p>
    <w:p w14:paraId="48312E3C" w14:textId="54D25AB8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board shall be an advisory board to </w:t>
      </w:r>
      <w:r w:rsidR="005161F8">
        <w:rPr>
          <w:rFonts w:ascii="Times New Roman" w:hAnsi="Times New Roman" w:cs="Times New Roman"/>
        </w:rPr>
        <w:t>the Commissioners Court of Gray County, Texas</w:t>
      </w:r>
      <w:r w:rsidRPr="00E91DC5">
        <w:rPr>
          <w:rFonts w:ascii="Times New Roman" w:hAnsi="Times New Roman" w:cs="Times New Roman"/>
        </w:rPr>
        <w:t xml:space="preserve">. </w:t>
      </w:r>
      <w:r w:rsidR="00870CBC">
        <w:rPr>
          <w:rFonts w:ascii="Times New Roman" w:hAnsi="Times New Roman" w:cs="Times New Roman"/>
        </w:rPr>
        <w:t>T</w:t>
      </w:r>
      <w:r w:rsidR="00870CBC" w:rsidRPr="00870CBC">
        <w:rPr>
          <w:rFonts w:ascii="Times New Roman" w:hAnsi="Times New Roman" w:cs="Times New Roman"/>
        </w:rPr>
        <w:t>he chair of the board will serve as the primary contact with the Commissioner’s Court and with TxDOT Aviation on active and prospective projects involving Perry Lefors Airport. </w:t>
      </w:r>
      <w:r w:rsidR="00870CBC">
        <w:rPr>
          <w:rFonts w:ascii="Times New Roman" w:hAnsi="Times New Roman" w:cs="Times New Roman"/>
        </w:rPr>
        <w:t xml:space="preserve">The </w:t>
      </w:r>
      <w:proofErr w:type="gramStart"/>
      <w:r w:rsidR="00870CBC">
        <w:rPr>
          <w:rFonts w:ascii="Times New Roman" w:hAnsi="Times New Roman" w:cs="Times New Roman"/>
        </w:rPr>
        <w:t xml:space="preserve">board </w:t>
      </w:r>
      <w:r w:rsidRPr="00E91DC5">
        <w:rPr>
          <w:rFonts w:ascii="Times New Roman" w:hAnsi="Times New Roman" w:cs="Times New Roman"/>
        </w:rPr>
        <w:t xml:space="preserve"> may</w:t>
      </w:r>
      <w:proofErr w:type="gramEnd"/>
      <w:r w:rsidRPr="00E91DC5">
        <w:rPr>
          <w:rFonts w:ascii="Times New Roman" w:hAnsi="Times New Roman" w:cs="Times New Roman"/>
        </w:rPr>
        <w:t xml:space="preserve"> establish its own rules and regulations for meetings and proceedings. Its recommendations </w:t>
      </w:r>
      <w:proofErr w:type="gramStart"/>
      <w:r w:rsidR="00C84641">
        <w:rPr>
          <w:rFonts w:ascii="Times New Roman" w:hAnsi="Times New Roman" w:cs="Times New Roman"/>
        </w:rPr>
        <w:t xml:space="preserve">shall </w:t>
      </w:r>
      <w:r w:rsidRPr="00E91DC5">
        <w:rPr>
          <w:rFonts w:ascii="Times New Roman" w:hAnsi="Times New Roman" w:cs="Times New Roman"/>
        </w:rPr>
        <w:t xml:space="preserve"> be</w:t>
      </w:r>
      <w:proofErr w:type="gramEnd"/>
      <w:r w:rsidRPr="00E91DC5">
        <w:rPr>
          <w:rFonts w:ascii="Times New Roman" w:hAnsi="Times New Roman" w:cs="Times New Roman"/>
        </w:rPr>
        <w:t xml:space="preserve"> presented to </w:t>
      </w:r>
      <w:r w:rsidR="005161F8">
        <w:rPr>
          <w:rFonts w:ascii="Times New Roman" w:hAnsi="Times New Roman" w:cs="Times New Roman"/>
        </w:rPr>
        <w:t>the Commissioners Court</w:t>
      </w:r>
      <w:r w:rsidRPr="00E91DC5">
        <w:rPr>
          <w:rFonts w:ascii="Times New Roman" w:hAnsi="Times New Roman" w:cs="Times New Roman"/>
        </w:rPr>
        <w:t xml:space="preserve"> as needed. The board shall make recommendations on the following matters:</w:t>
      </w:r>
    </w:p>
    <w:p w14:paraId="21C77E47" w14:textId="77777777" w:rsidR="00E91DC5" w:rsidRP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Master planning for use, expansion and development of the airport and its property;</w:t>
      </w:r>
    </w:p>
    <w:p w14:paraId="7D443265" w14:textId="24EF29C6" w:rsidR="00E91DC5" w:rsidRP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Construction, expansion, improvements, </w:t>
      </w:r>
      <w:r w:rsidR="00C84641" w:rsidRPr="00E91DC5">
        <w:rPr>
          <w:rFonts w:ascii="Times New Roman" w:hAnsi="Times New Roman" w:cs="Times New Roman"/>
        </w:rPr>
        <w:t>maintenance,</w:t>
      </w:r>
      <w:r w:rsidRPr="00E91DC5">
        <w:rPr>
          <w:rFonts w:ascii="Times New Roman" w:hAnsi="Times New Roman" w:cs="Times New Roman"/>
        </w:rPr>
        <w:t xml:space="preserve"> and operation of the airport;</w:t>
      </w:r>
    </w:p>
    <w:p w14:paraId="3C4E4D45" w14:textId="77777777" w:rsidR="00E91DC5" w:rsidRP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Consultant selection for various planning and construction projects;</w:t>
      </w:r>
    </w:p>
    <w:p w14:paraId="22F71E38" w14:textId="77777777" w:rsidR="00E91DC5" w:rsidRP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Selection of all fixed base operators and other lessees of airport property;</w:t>
      </w:r>
    </w:p>
    <w:p w14:paraId="7D4F0F20" w14:textId="06225E1C" w:rsidR="00E91DC5" w:rsidRP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Terms, conditions, duties, responsibilities, </w:t>
      </w:r>
      <w:r w:rsidR="00C84641" w:rsidRPr="00E91DC5">
        <w:rPr>
          <w:rFonts w:ascii="Times New Roman" w:hAnsi="Times New Roman" w:cs="Times New Roman"/>
        </w:rPr>
        <w:t>consideration,</w:t>
      </w:r>
      <w:r w:rsidRPr="00E91DC5">
        <w:rPr>
          <w:rFonts w:ascii="Times New Roman" w:hAnsi="Times New Roman" w:cs="Times New Roman"/>
        </w:rPr>
        <w:t xml:space="preserve"> and other lease provisions to be contained in all lease arrangements concerning airport property;</w:t>
      </w:r>
    </w:p>
    <w:p w14:paraId="5D043516" w14:textId="77777777" w:rsidR="00E91DC5" w:rsidRP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Methods and matters in recruiting and creating interest at the airport;</w:t>
      </w:r>
    </w:p>
    <w:p w14:paraId="05756D94" w14:textId="77777777" w:rsidR="00E91DC5" w:rsidRP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Planning and developing airport services and working toward general improvement of the airport as an air transportation center;</w:t>
      </w:r>
    </w:p>
    <w:p w14:paraId="04F97F6A" w14:textId="6F810F17" w:rsidR="00E91DC5" w:rsidRDefault="00E91DC5" w:rsidP="00E91DC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All other matters that may arise regarding the operation, facilities or services provided at the airport</w:t>
      </w:r>
    </w:p>
    <w:p w14:paraId="2696AEE4" w14:textId="77777777" w:rsidR="002D5920" w:rsidRPr="00E91DC5" w:rsidRDefault="002D5920" w:rsidP="00ED7052">
      <w:pPr>
        <w:ind w:left="720"/>
        <w:rPr>
          <w:rFonts w:ascii="Times New Roman" w:hAnsi="Times New Roman" w:cs="Times New Roman"/>
        </w:rPr>
      </w:pPr>
    </w:p>
    <w:p w14:paraId="5B1C99D4" w14:textId="43BE9D41" w:rsidR="002D5920" w:rsidRPr="00ED7052" w:rsidRDefault="00E91DC5" w:rsidP="00E91DC5">
      <w:pPr>
        <w:rPr>
          <w:rFonts w:ascii="Times New Roman" w:hAnsi="Times New Roman" w:cs="Times New Roman"/>
          <w:b/>
          <w:bCs/>
        </w:rPr>
      </w:pPr>
      <w:r w:rsidRPr="00E91DC5">
        <w:rPr>
          <w:rFonts w:ascii="Times New Roman" w:hAnsi="Times New Roman" w:cs="Times New Roman"/>
          <w:b/>
          <w:bCs/>
        </w:rPr>
        <w:lastRenderedPageBreak/>
        <w:t>ARTICLE 3. MEMBERSHIP</w:t>
      </w:r>
    </w:p>
    <w:p w14:paraId="104FD985" w14:textId="5BDC928F" w:rsidR="00E91DC5" w:rsidRPr="002D5920" w:rsidRDefault="00E91DC5" w:rsidP="002D592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board is composed of five (5) regular members appointed by the </w:t>
      </w:r>
      <w:r w:rsidR="005161F8">
        <w:rPr>
          <w:rFonts w:ascii="Times New Roman" w:hAnsi="Times New Roman" w:cs="Times New Roman"/>
        </w:rPr>
        <w:t>Commissioners Court</w:t>
      </w:r>
      <w:r w:rsidRPr="00E91DC5">
        <w:rPr>
          <w:rFonts w:ascii="Times New Roman" w:hAnsi="Times New Roman" w:cs="Times New Roman"/>
        </w:rPr>
        <w:t>.</w:t>
      </w:r>
      <w:r w:rsidR="00870CBC">
        <w:rPr>
          <w:rFonts w:ascii="Times New Roman" w:hAnsi="Times New Roman" w:cs="Times New Roman"/>
        </w:rPr>
        <w:t xml:space="preserve"> A</w:t>
      </w:r>
      <w:r w:rsidR="00870CBC" w:rsidRPr="00870CBC">
        <w:rPr>
          <w:rFonts w:ascii="Times New Roman" w:hAnsi="Times New Roman" w:cs="Times New Roman"/>
        </w:rPr>
        <w:t xml:space="preserve">n ex-officio member </w:t>
      </w:r>
      <w:r w:rsidR="00870CBC">
        <w:rPr>
          <w:rFonts w:ascii="Times New Roman" w:hAnsi="Times New Roman" w:cs="Times New Roman"/>
        </w:rPr>
        <w:t>shall</w:t>
      </w:r>
      <w:r w:rsidR="00870CBC" w:rsidRPr="00870CBC">
        <w:rPr>
          <w:rFonts w:ascii="Times New Roman" w:hAnsi="Times New Roman" w:cs="Times New Roman"/>
        </w:rPr>
        <w:t xml:space="preserve"> be chosen from the sitting </w:t>
      </w:r>
      <w:r w:rsidR="00870CBC">
        <w:rPr>
          <w:rFonts w:ascii="Times New Roman" w:hAnsi="Times New Roman" w:cs="Times New Roman"/>
        </w:rPr>
        <w:t>C</w:t>
      </w:r>
      <w:r w:rsidR="00870CBC" w:rsidRPr="00870CBC">
        <w:rPr>
          <w:rFonts w:ascii="Times New Roman" w:hAnsi="Times New Roman" w:cs="Times New Roman"/>
        </w:rPr>
        <w:t xml:space="preserve">ommissioners </w:t>
      </w:r>
      <w:r w:rsidR="00870CBC">
        <w:rPr>
          <w:rFonts w:ascii="Times New Roman" w:hAnsi="Times New Roman" w:cs="Times New Roman"/>
        </w:rPr>
        <w:t>C</w:t>
      </w:r>
      <w:r w:rsidR="00870CBC" w:rsidRPr="00870CBC">
        <w:rPr>
          <w:rFonts w:ascii="Times New Roman" w:hAnsi="Times New Roman" w:cs="Times New Roman"/>
        </w:rPr>
        <w:t xml:space="preserve">ourt to serve a </w:t>
      </w:r>
      <w:r w:rsidR="00BE3E4B" w:rsidRPr="00870CBC">
        <w:rPr>
          <w:rFonts w:ascii="Times New Roman" w:hAnsi="Times New Roman" w:cs="Times New Roman"/>
        </w:rPr>
        <w:t>two-year</w:t>
      </w:r>
      <w:r w:rsidR="00870CBC" w:rsidRPr="00870CBC">
        <w:rPr>
          <w:rFonts w:ascii="Times New Roman" w:hAnsi="Times New Roman" w:cs="Times New Roman"/>
        </w:rPr>
        <w:t xml:space="preserve"> term</w:t>
      </w:r>
      <w:r w:rsidR="00870CBC">
        <w:rPr>
          <w:rFonts w:ascii="Times New Roman" w:hAnsi="Times New Roman" w:cs="Times New Roman"/>
        </w:rPr>
        <w:t>.</w:t>
      </w:r>
    </w:p>
    <w:p w14:paraId="625884BA" w14:textId="76CA4FDF" w:rsidR="00E91DC5" w:rsidRP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A member serves at the appointment and pleasure of the</w:t>
      </w:r>
      <w:r w:rsidR="005161F8">
        <w:rPr>
          <w:rFonts w:ascii="Times New Roman" w:hAnsi="Times New Roman" w:cs="Times New Roman"/>
        </w:rPr>
        <w:t xml:space="preserve"> Commissioners Court</w:t>
      </w:r>
      <w:r w:rsidRPr="00E91DC5">
        <w:rPr>
          <w:rFonts w:ascii="Times New Roman" w:hAnsi="Times New Roman" w:cs="Times New Roman"/>
        </w:rPr>
        <w:t>.</w:t>
      </w:r>
    </w:p>
    <w:p w14:paraId="78E8C35C" w14:textId="77777777" w:rsidR="00E91DC5" w:rsidRP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Board members serve for a term of two years beginning in January on the year of appointment.</w:t>
      </w:r>
    </w:p>
    <w:p w14:paraId="149BA0ED" w14:textId="77715264" w:rsidR="00E91DC5" w:rsidRP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To be eligible to serve as a board member, a person must be a United States of America citizen, resident of the county and not less than 21 years of age</w:t>
      </w:r>
      <w:r w:rsidR="00C84641" w:rsidRPr="00E91DC5">
        <w:rPr>
          <w:rFonts w:ascii="Times New Roman" w:hAnsi="Times New Roman" w:cs="Times New Roman"/>
        </w:rPr>
        <w:t xml:space="preserve">. </w:t>
      </w:r>
    </w:p>
    <w:p w14:paraId="31796B5B" w14:textId="77777777" w:rsidR="00E91DC5" w:rsidRP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An individual board member may not act in an official capacity except through the action of the board.</w:t>
      </w:r>
    </w:p>
    <w:p w14:paraId="1A1851EF" w14:textId="77777777" w:rsidR="00E91DC5" w:rsidRP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A board member shall not receive a salary or other compensation for services as a board member.</w:t>
      </w:r>
    </w:p>
    <w:p w14:paraId="320C096E" w14:textId="1424482E" w:rsidR="00E91DC5" w:rsidRP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Members shall complete Open Meetings Act Training within six (6) months of their appointment</w:t>
      </w:r>
    </w:p>
    <w:p w14:paraId="12D27F01" w14:textId="4C57E117" w:rsidR="00E91DC5" w:rsidRP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A board member who is absent </w:t>
      </w:r>
      <w:proofErr w:type="gramStart"/>
      <w:r w:rsidRPr="00E91DC5">
        <w:rPr>
          <w:rFonts w:ascii="Times New Roman" w:hAnsi="Times New Roman" w:cs="Times New Roman"/>
        </w:rPr>
        <w:t>for</w:t>
      </w:r>
      <w:proofErr w:type="gramEnd"/>
      <w:r w:rsidRPr="00E91DC5">
        <w:rPr>
          <w:rFonts w:ascii="Times New Roman" w:hAnsi="Times New Roman" w:cs="Times New Roman"/>
        </w:rPr>
        <w:t xml:space="preserve"> three consecutive regular meetings or more than one-third of all regular meetings in a "rolling" </w:t>
      </w:r>
      <w:r w:rsidR="00BE3E4B" w:rsidRPr="00E91DC5">
        <w:rPr>
          <w:rFonts w:ascii="Times New Roman" w:hAnsi="Times New Roman" w:cs="Times New Roman"/>
        </w:rPr>
        <w:t>twelve-month</w:t>
      </w:r>
      <w:r w:rsidRPr="00E91DC5">
        <w:rPr>
          <w:rFonts w:ascii="Times New Roman" w:hAnsi="Times New Roman" w:cs="Times New Roman"/>
        </w:rPr>
        <w:t xml:space="preserve"> </w:t>
      </w:r>
      <w:r w:rsidR="00BE3E4B" w:rsidRPr="00E91DC5">
        <w:rPr>
          <w:rFonts w:ascii="Times New Roman" w:hAnsi="Times New Roman" w:cs="Times New Roman"/>
        </w:rPr>
        <w:t>period</w:t>
      </w:r>
      <w:r w:rsidRPr="00E91DC5">
        <w:rPr>
          <w:rFonts w:ascii="Times New Roman" w:hAnsi="Times New Roman" w:cs="Times New Roman"/>
        </w:rPr>
        <w:t xml:space="preserve"> automatically vacates the member's position. This does not apply to an absence due to illness or injury of the board member, an illness or injury of a board member's immediate family member, active military service, or the birth or adoption of the board member's child for 90 days after the event. The board member must notify the</w:t>
      </w:r>
      <w:r w:rsidR="00733870">
        <w:rPr>
          <w:rFonts w:ascii="Times New Roman" w:hAnsi="Times New Roman" w:cs="Times New Roman"/>
        </w:rPr>
        <w:t xml:space="preserve"> </w:t>
      </w:r>
      <w:r w:rsidR="00733870" w:rsidRPr="00E91DC5">
        <w:rPr>
          <w:rFonts w:ascii="Times New Roman" w:hAnsi="Times New Roman" w:cs="Times New Roman"/>
        </w:rPr>
        <w:t>chair of the board</w:t>
      </w:r>
      <w:r w:rsidR="00733870">
        <w:rPr>
          <w:rFonts w:ascii="Times New Roman" w:hAnsi="Times New Roman" w:cs="Times New Roman"/>
        </w:rPr>
        <w:t xml:space="preserve"> </w:t>
      </w:r>
      <w:r w:rsidRPr="00E91DC5">
        <w:rPr>
          <w:rFonts w:ascii="Times New Roman" w:hAnsi="Times New Roman" w:cs="Times New Roman"/>
        </w:rPr>
        <w:t xml:space="preserve">of the reason for the absence prior to the next regular meeting of the board. Failure to notify the </w:t>
      </w:r>
      <w:r w:rsidR="00733870" w:rsidRPr="00E91DC5">
        <w:rPr>
          <w:rFonts w:ascii="Times New Roman" w:hAnsi="Times New Roman" w:cs="Times New Roman"/>
        </w:rPr>
        <w:t xml:space="preserve">chair of the </w:t>
      </w:r>
      <w:r w:rsidR="00ED7052" w:rsidRPr="00E91DC5">
        <w:rPr>
          <w:rFonts w:ascii="Times New Roman" w:hAnsi="Times New Roman" w:cs="Times New Roman"/>
        </w:rPr>
        <w:t>board</w:t>
      </w:r>
      <w:r w:rsidR="00ED7052" w:rsidRPr="00E91DC5" w:rsidDel="00733870">
        <w:rPr>
          <w:rFonts w:ascii="Times New Roman" w:hAnsi="Times New Roman" w:cs="Times New Roman"/>
        </w:rPr>
        <w:t xml:space="preserve"> </w:t>
      </w:r>
      <w:r w:rsidR="00ED7052" w:rsidRPr="00E91DC5">
        <w:rPr>
          <w:rFonts w:ascii="Times New Roman" w:hAnsi="Times New Roman" w:cs="Times New Roman"/>
        </w:rPr>
        <w:t>before</w:t>
      </w:r>
      <w:r w:rsidRPr="00E91DC5">
        <w:rPr>
          <w:rFonts w:ascii="Times New Roman" w:hAnsi="Times New Roman" w:cs="Times New Roman"/>
        </w:rPr>
        <w:t xml:space="preserve"> the next regular meeting of the board will result in an unexcused absence.</w:t>
      </w:r>
    </w:p>
    <w:p w14:paraId="305F0C20" w14:textId="098DE797" w:rsidR="00E91DC5" w:rsidRDefault="00E91DC5" w:rsidP="00E91DC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A board member who seeks to resign from the board shall submit a written resignation to the chair of the </w:t>
      </w:r>
      <w:r w:rsidR="00ED7052" w:rsidRPr="00E91DC5">
        <w:rPr>
          <w:rFonts w:ascii="Times New Roman" w:hAnsi="Times New Roman" w:cs="Times New Roman"/>
        </w:rPr>
        <w:t>board or</w:t>
      </w:r>
      <w:r w:rsidRPr="00E91DC5">
        <w:rPr>
          <w:rFonts w:ascii="Times New Roman" w:hAnsi="Times New Roman" w:cs="Times New Roman"/>
        </w:rPr>
        <w:t xml:space="preserve"> the </w:t>
      </w:r>
      <w:r w:rsidR="005161F8">
        <w:rPr>
          <w:rFonts w:ascii="Times New Roman" w:hAnsi="Times New Roman" w:cs="Times New Roman"/>
        </w:rPr>
        <w:t>County Judge’s</w:t>
      </w:r>
      <w:r w:rsidRPr="00E91DC5">
        <w:rPr>
          <w:rFonts w:ascii="Times New Roman" w:hAnsi="Times New Roman" w:cs="Times New Roman"/>
        </w:rPr>
        <w:t xml:space="preserve"> office. If possible, the resignation should allow for a </w:t>
      </w:r>
      <w:r w:rsidR="00BE3E4B" w:rsidRPr="00E91DC5">
        <w:rPr>
          <w:rFonts w:ascii="Times New Roman" w:hAnsi="Times New Roman" w:cs="Times New Roman"/>
        </w:rPr>
        <w:t>thirty-day</w:t>
      </w:r>
      <w:r w:rsidRPr="00E91DC5">
        <w:rPr>
          <w:rFonts w:ascii="Times New Roman" w:hAnsi="Times New Roman" w:cs="Times New Roman"/>
        </w:rPr>
        <w:t xml:space="preserve"> notice so the </w:t>
      </w:r>
      <w:r w:rsidR="005161F8">
        <w:rPr>
          <w:rFonts w:ascii="Times New Roman" w:hAnsi="Times New Roman" w:cs="Times New Roman"/>
        </w:rPr>
        <w:t>Commissioners Court</w:t>
      </w:r>
      <w:r w:rsidRPr="00E91DC5">
        <w:rPr>
          <w:rFonts w:ascii="Times New Roman" w:hAnsi="Times New Roman" w:cs="Times New Roman"/>
        </w:rPr>
        <w:t xml:space="preserve"> can appoint a replacement.</w:t>
      </w:r>
    </w:p>
    <w:p w14:paraId="1E525A85" w14:textId="77777777" w:rsidR="002D5920" w:rsidRPr="00E91DC5" w:rsidRDefault="002D5920" w:rsidP="00ED7052">
      <w:pPr>
        <w:ind w:left="720"/>
        <w:rPr>
          <w:rFonts w:ascii="Times New Roman" w:hAnsi="Times New Roman" w:cs="Times New Roman"/>
        </w:rPr>
      </w:pPr>
    </w:p>
    <w:p w14:paraId="4960FB65" w14:textId="77777777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  <w:b/>
          <w:bCs/>
        </w:rPr>
        <w:t>ARTICLE 4. OFFICERS AND DUTIES</w:t>
      </w:r>
    </w:p>
    <w:p w14:paraId="28992E61" w14:textId="632E657F" w:rsidR="00E91DC5" w:rsidRPr="00E91DC5" w:rsidRDefault="00E91DC5" w:rsidP="00E91DC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</w:t>
      </w:r>
      <w:r w:rsidR="002D5920">
        <w:rPr>
          <w:rFonts w:ascii="Times New Roman" w:hAnsi="Times New Roman" w:cs="Times New Roman"/>
        </w:rPr>
        <w:t>O</w:t>
      </w:r>
      <w:r w:rsidRPr="00E91DC5">
        <w:rPr>
          <w:rFonts w:ascii="Times New Roman" w:hAnsi="Times New Roman" w:cs="Times New Roman"/>
        </w:rPr>
        <w:t xml:space="preserve">fficers of the </w:t>
      </w:r>
      <w:r w:rsidR="002D5920">
        <w:rPr>
          <w:rFonts w:ascii="Times New Roman" w:hAnsi="Times New Roman" w:cs="Times New Roman"/>
        </w:rPr>
        <w:t>B</w:t>
      </w:r>
      <w:r w:rsidRPr="00E91DC5">
        <w:rPr>
          <w:rFonts w:ascii="Times New Roman" w:hAnsi="Times New Roman" w:cs="Times New Roman"/>
        </w:rPr>
        <w:t>oard shall consist of a chair and a vice-chair.</w:t>
      </w:r>
    </w:p>
    <w:p w14:paraId="17950D2B" w14:textId="05F8B0A7" w:rsidR="00E91DC5" w:rsidRPr="00E91DC5" w:rsidRDefault="00E91DC5" w:rsidP="00E91DC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Officers shall be elected annually by a majority vote of the board at the first regular meeting of the board after appointments are </w:t>
      </w:r>
      <w:r w:rsidR="00BE3E4B" w:rsidRPr="00E91DC5">
        <w:rPr>
          <w:rFonts w:ascii="Times New Roman" w:hAnsi="Times New Roman" w:cs="Times New Roman"/>
        </w:rPr>
        <w:t>made and</w:t>
      </w:r>
      <w:r w:rsidRPr="00E91DC5">
        <w:rPr>
          <w:rFonts w:ascii="Times New Roman" w:hAnsi="Times New Roman" w:cs="Times New Roman"/>
        </w:rPr>
        <w:t xml:space="preserve"> shall take office at the adjournment of the meeting, serving one year.</w:t>
      </w:r>
    </w:p>
    <w:p w14:paraId="09993CF7" w14:textId="29F451DE" w:rsidR="00E91DC5" w:rsidRPr="002D5920" w:rsidRDefault="00E91DC5" w:rsidP="002D592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lastRenderedPageBreak/>
        <w:t>In the event a current officer becomes ineligible to serve as an officer, the board may hold an emergency election as needed.</w:t>
      </w:r>
    </w:p>
    <w:p w14:paraId="56C488C0" w14:textId="0FC37B8A" w:rsidR="00E91DC5" w:rsidRPr="00E91DC5" w:rsidRDefault="00E91DC5" w:rsidP="00E91DC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chair shall preside at board meetings, represent the board at ceremonial functions, and </w:t>
      </w:r>
      <w:r w:rsidR="00ED7052">
        <w:rPr>
          <w:rFonts w:ascii="Times New Roman" w:hAnsi="Times New Roman" w:cs="Times New Roman"/>
        </w:rPr>
        <w:t xml:space="preserve">create </w:t>
      </w:r>
      <w:proofErr w:type="gramStart"/>
      <w:r w:rsidR="00ED7052" w:rsidRPr="00E91DC5">
        <w:rPr>
          <w:rFonts w:ascii="Times New Roman" w:hAnsi="Times New Roman" w:cs="Times New Roman"/>
        </w:rPr>
        <w:t>each</w:t>
      </w:r>
      <w:r w:rsidRPr="00E91DC5">
        <w:rPr>
          <w:rFonts w:ascii="Times New Roman" w:hAnsi="Times New Roman" w:cs="Times New Roman"/>
        </w:rPr>
        <w:t xml:space="preserve">  meeting</w:t>
      </w:r>
      <w:proofErr w:type="gramEnd"/>
      <w:r w:rsidRPr="00E91DC5">
        <w:rPr>
          <w:rFonts w:ascii="Times New Roman" w:hAnsi="Times New Roman" w:cs="Times New Roman"/>
        </w:rPr>
        <w:t xml:space="preserve"> agenda.</w:t>
      </w:r>
    </w:p>
    <w:p w14:paraId="4CBF105B" w14:textId="4E871D66" w:rsidR="00E91DC5" w:rsidRDefault="00E91DC5" w:rsidP="00E91DC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In the absence of the chair, the </w:t>
      </w:r>
      <w:r w:rsidR="002D5920" w:rsidRPr="00E91DC5">
        <w:rPr>
          <w:rFonts w:ascii="Times New Roman" w:hAnsi="Times New Roman" w:cs="Times New Roman"/>
        </w:rPr>
        <w:t>vice chair</w:t>
      </w:r>
      <w:r w:rsidRPr="00E91DC5">
        <w:rPr>
          <w:rFonts w:ascii="Times New Roman" w:hAnsi="Times New Roman" w:cs="Times New Roman"/>
        </w:rPr>
        <w:t xml:space="preserve"> shall perform all duties of the chair.</w:t>
      </w:r>
    </w:p>
    <w:p w14:paraId="6477E02A" w14:textId="77777777" w:rsidR="002D5920" w:rsidRPr="00E91DC5" w:rsidRDefault="002D5920" w:rsidP="00ED7052">
      <w:pPr>
        <w:ind w:left="720"/>
        <w:rPr>
          <w:rFonts w:ascii="Times New Roman" w:hAnsi="Times New Roman" w:cs="Times New Roman"/>
        </w:rPr>
      </w:pPr>
    </w:p>
    <w:p w14:paraId="58E34E65" w14:textId="77777777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  <w:b/>
          <w:bCs/>
        </w:rPr>
        <w:t>ARTICLE 5. AGENDAS</w:t>
      </w:r>
    </w:p>
    <w:p w14:paraId="234362A4" w14:textId="5E00D502" w:rsidR="00E91DC5" w:rsidRPr="00E91DC5" w:rsidRDefault="00E91DC5" w:rsidP="00ED7052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A board member may place an item on the agenda by oral or written request to the </w:t>
      </w:r>
      <w:r w:rsidR="00870CBC" w:rsidRPr="00E91DC5">
        <w:rPr>
          <w:rFonts w:ascii="Times New Roman" w:hAnsi="Times New Roman" w:cs="Times New Roman"/>
        </w:rPr>
        <w:t>chair of the board</w:t>
      </w:r>
      <w:r w:rsidR="00870CBC" w:rsidRPr="00E91DC5" w:rsidDel="00733870">
        <w:rPr>
          <w:rFonts w:ascii="Times New Roman" w:hAnsi="Times New Roman" w:cs="Times New Roman"/>
        </w:rPr>
        <w:t xml:space="preserve"> </w:t>
      </w:r>
      <w:r w:rsidRPr="00E91DC5">
        <w:rPr>
          <w:rFonts w:ascii="Times New Roman" w:hAnsi="Times New Roman" w:cs="Times New Roman"/>
        </w:rPr>
        <w:t xml:space="preserve">at least seven (7) days before the meeting. </w:t>
      </w:r>
    </w:p>
    <w:p w14:paraId="6B2C0145" w14:textId="2E0A5E7A" w:rsidR="00E91DC5" w:rsidRPr="00E91DC5" w:rsidRDefault="00E91DC5" w:rsidP="00E91DC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</w:t>
      </w:r>
      <w:r w:rsidR="004C5174" w:rsidRPr="00E91DC5">
        <w:rPr>
          <w:rFonts w:ascii="Times New Roman" w:hAnsi="Times New Roman" w:cs="Times New Roman"/>
        </w:rPr>
        <w:t>chair of the board</w:t>
      </w:r>
      <w:r w:rsidR="004C5174" w:rsidRPr="00E91DC5" w:rsidDel="00733870">
        <w:rPr>
          <w:rFonts w:ascii="Times New Roman" w:hAnsi="Times New Roman" w:cs="Times New Roman"/>
        </w:rPr>
        <w:t xml:space="preserve"> </w:t>
      </w:r>
      <w:r w:rsidRPr="00E91DC5">
        <w:rPr>
          <w:rFonts w:ascii="Times New Roman" w:hAnsi="Times New Roman" w:cs="Times New Roman"/>
        </w:rPr>
        <w:t xml:space="preserve">shall submit the meeting agenda to the </w:t>
      </w:r>
      <w:r w:rsidR="005161F8">
        <w:rPr>
          <w:rFonts w:ascii="Times New Roman" w:hAnsi="Times New Roman" w:cs="Times New Roman"/>
        </w:rPr>
        <w:t xml:space="preserve">County Judge’s </w:t>
      </w:r>
      <w:proofErr w:type="gramStart"/>
      <w:r w:rsidR="005161F8">
        <w:rPr>
          <w:rFonts w:ascii="Times New Roman" w:hAnsi="Times New Roman" w:cs="Times New Roman"/>
        </w:rPr>
        <w:t>Office</w:t>
      </w:r>
      <w:r w:rsidRPr="00E91DC5">
        <w:rPr>
          <w:rFonts w:ascii="Times New Roman" w:hAnsi="Times New Roman" w:cs="Times New Roman"/>
        </w:rPr>
        <w:t xml:space="preserve"> </w:t>
      </w:r>
      <w:r w:rsidR="004C5174">
        <w:rPr>
          <w:rFonts w:ascii="Times New Roman" w:hAnsi="Times New Roman" w:cs="Times New Roman"/>
        </w:rPr>
        <w:t xml:space="preserve"> in</w:t>
      </w:r>
      <w:proofErr w:type="gramEnd"/>
      <w:r w:rsidR="004C5174">
        <w:rPr>
          <w:rFonts w:ascii="Times New Roman" w:hAnsi="Times New Roman" w:cs="Times New Roman"/>
        </w:rPr>
        <w:t xml:space="preserve"> compliance</w:t>
      </w:r>
      <w:r w:rsidR="000810D4">
        <w:rPr>
          <w:rFonts w:ascii="Times New Roman" w:hAnsi="Times New Roman" w:cs="Times New Roman"/>
        </w:rPr>
        <w:t xml:space="preserve"> with</w:t>
      </w:r>
      <w:r w:rsidR="004C5174">
        <w:rPr>
          <w:rFonts w:ascii="Times New Roman" w:hAnsi="Times New Roman" w:cs="Times New Roman"/>
        </w:rPr>
        <w:t xml:space="preserve"> </w:t>
      </w:r>
      <w:r w:rsidR="004C5174" w:rsidRPr="00E91DC5">
        <w:rPr>
          <w:rFonts w:ascii="Times New Roman" w:hAnsi="Times New Roman" w:cs="Times New Roman"/>
        </w:rPr>
        <w:t>Texas Government Code Ch. 551 (Texas Open Meetings Act</w:t>
      </w:r>
      <w:r w:rsidR="00BE3E4B" w:rsidRPr="00E91DC5">
        <w:rPr>
          <w:rFonts w:ascii="Times New Roman" w:hAnsi="Times New Roman" w:cs="Times New Roman"/>
        </w:rPr>
        <w:t>)</w:t>
      </w:r>
      <w:r w:rsidR="00BE3E4B">
        <w:rPr>
          <w:rFonts w:ascii="Times New Roman" w:hAnsi="Times New Roman" w:cs="Times New Roman"/>
        </w:rPr>
        <w:t>.</w:t>
      </w:r>
    </w:p>
    <w:p w14:paraId="1239B027" w14:textId="77777777" w:rsidR="00E91DC5" w:rsidRDefault="00E91DC5" w:rsidP="00E91DC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Posting of the agenda must comply with Texas Government Code Ch. 551 (Texas Open Meetings Act).</w:t>
      </w:r>
    </w:p>
    <w:p w14:paraId="73615E4A" w14:textId="77777777" w:rsidR="002D5920" w:rsidRPr="00E91DC5" w:rsidRDefault="002D5920" w:rsidP="00ED7052">
      <w:pPr>
        <w:ind w:left="720"/>
        <w:rPr>
          <w:rFonts w:ascii="Times New Roman" w:hAnsi="Times New Roman" w:cs="Times New Roman"/>
        </w:rPr>
      </w:pPr>
    </w:p>
    <w:p w14:paraId="4A2773DA" w14:textId="77777777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  <w:b/>
          <w:bCs/>
        </w:rPr>
        <w:t>ARTICLE 6. MEETINGS</w:t>
      </w:r>
    </w:p>
    <w:p w14:paraId="66944810" w14:textId="77777777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The board meetings and notice of the meetings shall comply with Texas Government Code Ch. 551 (Texas Open Meetings Act).</w:t>
      </w:r>
    </w:p>
    <w:p w14:paraId="619D6DCB" w14:textId="77777777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Agenda Action: Customary procedure for addressing agenda items will be directed by the Board Chair:</w:t>
      </w:r>
    </w:p>
    <w:p w14:paraId="6F89F8BC" w14:textId="5ED74024" w:rsidR="00E91DC5" w:rsidRPr="00E91DC5" w:rsidRDefault="00E91DC5" w:rsidP="00E91DC5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Introduction. The agenda topic may be introduced by an individual who is considered knowledgeable on the topic.</w:t>
      </w:r>
    </w:p>
    <w:p w14:paraId="08516A91" w14:textId="77777777" w:rsidR="00E91DC5" w:rsidRPr="00E91DC5" w:rsidRDefault="00E91DC5" w:rsidP="00E91DC5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Board Discussion. The Board will discuss the item and ask questions.</w:t>
      </w:r>
    </w:p>
    <w:p w14:paraId="3671FB2B" w14:textId="334472C0" w:rsidR="00E91DC5" w:rsidRPr="00E91DC5" w:rsidRDefault="00E91DC5" w:rsidP="00E91DC5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Motion. The </w:t>
      </w:r>
      <w:r w:rsidR="004C5174" w:rsidRPr="00E91DC5">
        <w:rPr>
          <w:rFonts w:ascii="Times New Roman" w:hAnsi="Times New Roman" w:cs="Times New Roman"/>
        </w:rPr>
        <w:t xml:space="preserve">chair of the </w:t>
      </w:r>
      <w:r w:rsidR="00ED7052" w:rsidRPr="00E91DC5">
        <w:rPr>
          <w:rFonts w:ascii="Times New Roman" w:hAnsi="Times New Roman" w:cs="Times New Roman"/>
        </w:rPr>
        <w:t>board</w:t>
      </w:r>
      <w:r w:rsidR="00ED7052" w:rsidRPr="00E91DC5" w:rsidDel="00733870">
        <w:rPr>
          <w:rFonts w:ascii="Times New Roman" w:hAnsi="Times New Roman" w:cs="Times New Roman"/>
        </w:rPr>
        <w:t xml:space="preserve"> </w:t>
      </w:r>
      <w:r w:rsidR="00ED7052" w:rsidRPr="00E91DC5">
        <w:rPr>
          <w:rFonts w:ascii="Times New Roman" w:hAnsi="Times New Roman" w:cs="Times New Roman"/>
        </w:rPr>
        <w:t>shall</w:t>
      </w:r>
      <w:r w:rsidRPr="00E91DC5">
        <w:rPr>
          <w:rFonts w:ascii="Times New Roman" w:hAnsi="Times New Roman" w:cs="Times New Roman"/>
        </w:rPr>
        <w:t xml:space="preserve"> call for a motion. A motion and a second will be</w:t>
      </w:r>
      <w:r w:rsidR="00BE3E4B">
        <w:rPr>
          <w:rFonts w:ascii="Times New Roman" w:hAnsi="Times New Roman" w:cs="Times New Roman"/>
        </w:rPr>
        <w:t xml:space="preserve"> required</w:t>
      </w:r>
      <w:r w:rsidRPr="00E91DC5">
        <w:rPr>
          <w:rFonts w:ascii="Times New Roman" w:hAnsi="Times New Roman" w:cs="Times New Roman"/>
        </w:rPr>
        <w:t xml:space="preserve"> on the </w:t>
      </w:r>
      <w:r w:rsidR="00ED7052">
        <w:rPr>
          <w:rFonts w:ascii="Times New Roman" w:hAnsi="Times New Roman" w:cs="Times New Roman"/>
        </w:rPr>
        <w:t xml:space="preserve">item </w:t>
      </w:r>
      <w:r w:rsidR="00ED7052" w:rsidRPr="00E91DC5">
        <w:rPr>
          <w:rFonts w:ascii="Times New Roman" w:hAnsi="Times New Roman" w:cs="Times New Roman"/>
        </w:rPr>
        <w:t>being</w:t>
      </w:r>
      <w:r w:rsidRPr="00E91DC5">
        <w:rPr>
          <w:rFonts w:ascii="Times New Roman" w:hAnsi="Times New Roman" w:cs="Times New Roman"/>
        </w:rPr>
        <w:t xml:space="preserve"> considered</w:t>
      </w:r>
      <w:r w:rsidR="00C84641" w:rsidRPr="00E91DC5">
        <w:rPr>
          <w:rFonts w:ascii="Times New Roman" w:hAnsi="Times New Roman" w:cs="Times New Roman"/>
        </w:rPr>
        <w:t xml:space="preserve">. </w:t>
      </w:r>
      <w:r w:rsidRPr="00E91DC5">
        <w:rPr>
          <w:rFonts w:ascii="Times New Roman" w:hAnsi="Times New Roman" w:cs="Times New Roman"/>
        </w:rPr>
        <w:t xml:space="preserve">If after the call for the motion, no motion is made, the item will be considered </w:t>
      </w:r>
      <w:r w:rsidR="00C84641">
        <w:rPr>
          <w:rFonts w:ascii="Times New Roman" w:hAnsi="Times New Roman" w:cs="Times New Roman"/>
        </w:rPr>
        <w:t>dead for</w:t>
      </w:r>
      <w:r w:rsidRPr="00E91DC5">
        <w:rPr>
          <w:rFonts w:ascii="Times New Roman" w:hAnsi="Times New Roman" w:cs="Times New Roman"/>
        </w:rPr>
        <w:t xml:space="preserve"> lack of </w:t>
      </w:r>
      <w:r w:rsidR="00C84641" w:rsidRPr="00E91DC5">
        <w:rPr>
          <w:rFonts w:ascii="Times New Roman" w:hAnsi="Times New Roman" w:cs="Times New Roman"/>
        </w:rPr>
        <w:t>motion;</w:t>
      </w:r>
      <w:r w:rsidRPr="00E91DC5">
        <w:rPr>
          <w:rFonts w:ascii="Times New Roman" w:hAnsi="Times New Roman" w:cs="Times New Roman"/>
        </w:rPr>
        <w:t xml:space="preserve"> if a motion is made, but no second is made, the item will be considered </w:t>
      </w:r>
      <w:r w:rsidR="00C84641">
        <w:rPr>
          <w:rFonts w:ascii="Times New Roman" w:hAnsi="Times New Roman" w:cs="Times New Roman"/>
        </w:rPr>
        <w:t>dead for</w:t>
      </w:r>
      <w:r w:rsidRPr="00E91DC5">
        <w:rPr>
          <w:rFonts w:ascii="Times New Roman" w:hAnsi="Times New Roman" w:cs="Times New Roman"/>
        </w:rPr>
        <w:t xml:space="preserve"> lack of a second.</w:t>
      </w:r>
    </w:p>
    <w:p w14:paraId="761EB46B" w14:textId="6CC1FFDB" w:rsidR="00E91DC5" w:rsidRPr="00BF5473" w:rsidRDefault="00E91DC5" w:rsidP="00BF5473">
      <w:pPr>
        <w:numPr>
          <w:ilvl w:val="1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Board vote.</w:t>
      </w:r>
    </w:p>
    <w:p w14:paraId="12FC722C" w14:textId="77777777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The board shall meet bi-monthly. In November of each year, the board shall adopt a schedule of the meetings for the upcoming year, including makeup meeting dates for the holidays and cancelled meetings.</w:t>
      </w:r>
    </w:p>
    <w:p w14:paraId="79B4BADA" w14:textId="50FFE600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</w:t>
      </w:r>
      <w:r w:rsidR="004C5174" w:rsidRPr="00E91DC5">
        <w:rPr>
          <w:rFonts w:ascii="Times New Roman" w:hAnsi="Times New Roman" w:cs="Times New Roman"/>
        </w:rPr>
        <w:t xml:space="preserve">chair of the </w:t>
      </w:r>
      <w:r w:rsidR="00ED7052" w:rsidRPr="00E91DC5">
        <w:rPr>
          <w:rFonts w:ascii="Times New Roman" w:hAnsi="Times New Roman" w:cs="Times New Roman"/>
        </w:rPr>
        <w:t>board</w:t>
      </w:r>
      <w:r w:rsidR="00ED7052" w:rsidRPr="00E91DC5" w:rsidDel="00733870">
        <w:rPr>
          <w:rFonts w:ascii="Times New Roman" w:hAnsi="Times New Roman" w:cs="Times New Roman"/>
        </w:rPr>
        <w:t xml:space="preserve"> </w:t>
      </w:r>
      <w:r w:rsidR="00ED7052" w:rsidRPr="00E91DC5">
        <w:rPr>
          <w:rFonts w:ascii="Times New Roman" w:hAnsi="Times New Roman" w:cs="Times New Roman"/>
        </w:rPr>
        <w:t>may</w:t>
      </w:r>
      <w:r w:rsidRPr="00E91DC5">
        <w:rPr>
          <w:rFonts w:ascii="Times New Roman" w:hAnsi="Times New Roman" w:cs="Times New Roman"/>
        </w:rPr>
        <w:t xml:space="preserve"> call a special meeting.</w:t>
      </w:r>
    </w:p>
    <w:p w14:paraId="2571383B" w14:textId="1EACDB17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lastRenderedPageBreak/>
        <w:t>Three regular members constitute a quorum. In the absence of a regular member.</w:t>
      </w:r>
    </w:p>
    <w:p w14:paraId="0386ECCE" w14:textId="77777777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If a quorum for a meeting does not convene within one-half hour of the posted time for the meeting, then the meeting may not be held.</w:t>
      </w:r>
    </w:p>
    <w:p w14:paraId="6A37453E" w14:textId="77777777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To be effective, a board action must be adopted by affirmative vote of the number of members necessary to provide a quorum.</w:t>
      </w:r>
    </w:p>
    <w:p w14:paraId="65685461" w14:textId="77777777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The chair has the same voting privilege as any other member.</w:t>
      </w:r>
    </w:p>
    <w:p w14:paraId="6E7A0CEA" w14:textId="1FF8434D" w:rsidR="00E91DC5" w:rsidRPr="00E91DC5" w:rsidRDefault="00E91DC5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The board shall allow citizens to address the board on agenda items and during a time </w:t>
      </w:r>
      <w:proofErr w:type="gramStart"/>
      <w:r w:rsidRPr="00E91DC5">
        <w:rPr>
          <w:rFonts w:ascii="Times New Roman" w:hAnsi="Times New Roman" w:cs="Times New Roman"/>
        </w:rPr>
        <w:t>set  for</w:t>
      </w:r>
      <w:proofErr w:type="gramEnd"/>
      <w:r w:rsidRPr="00E91DC5">
        <w:rPr>
          <w:rFonts w:ascii="Times New Roman" w:hAnsi="Times New Roman" w:cs="Times New Roman"/>
        </w:rPr>
        <w:t xml:space="preserve"> citizen communications. The chair may limit </w:t>
      </w:r>
      <w:r w:rsidR="00BE3E4B" w:rsidRPr="00E91DC5">
        <w:rPr>
          <w:rFonts w:ascii="Times New Roman" w:hAnsi="Times New Roman" w:cs="Times New Roman"/>
        </w:rPr>
        <w:t>the speaker</w:t>
      </w:r>
      <w:r w:rsidRPr="00E91DC5">
        <w:rPr>
          <w:rFonts w:ascii="Times New Roman" w:hAnsi="Times New Roman" w:cs="Times New Roman"/>
        </w:rPr>
        <w:t xml:space="preserve"> to three minutes.</w:t>
      </w:r>
    </w:p>
    <w:p w14:paraId="5B4E5AA0" w14:textId="762CF60B" w:rsidR="00E91DC5" w:rsidRDefault="000810D4" w:rsidP="00E91DC5">
      <w:pPr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Vice-Chair of the Board or a </w:t>
      </w:r>
      <w:r w:rsidR="00ED7052">
        <w:rPr>
          <w:rFonts w:ascii="Times New Roman" w:hAnsi="Times New Roman" w:cs="Times New Roman"/>
        </w:rPr>
        <w:t xml:space="preserve">designee </w:t>
      </w:r>
      <w:r w:rsidR="00ED7052" w:rsidRPr="00E91DC5">
        <w:rPr>
          <w:rFonts w:ascii="Times New Roman" w:hAnsi="Times New Roman" w:cs="Times New Roman"/>
        </w:rPr>
        <w:t>shall</w:t>
      </w:r>
      <w:r w:rsidR="00E91DC5" w:rsidRPr="00E91DC5">
        <w:rPr>
          <w:rFonts w:ascii="Times New Roman" w:hAnsi="Times New Roman" w:cs="Times New Roman"/>
        </w:rPr>
        <w:t xml:space="preserve"> prepare the board minutes. The minutes of each board meeting must include the vote of each member on each item before the board and indicate whether a member is absent or failed to vote on an item.</w:t>
      </w:r>
    </w:p>
    <w:p w14:paraId="3A772D60" w14:textId="77777777" w:rsidR="002D5920" w:rsidRPr="00E91DC5" w:rsidRDefault="002D5920" w:rsidP="00ED7052">
      <w:pPr>
        <w:ind w:left="720"/>
        <w:rPr>
          <w:rFonts w:ascii="Times New Roman" w:hAnsi="Times New Roman" w:cs="Times New Roman"/>
        </w:rPr>
      </w:pPr>
    </w:p>
    <w:p w14:paraId="67F7A26F" w14:textId="77777777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  <w:b/>
          <w:bCs/>
        </w:rPr>
        <w:t>ARTICLE 7. AMENDMENTS</w:t>
      </w:r>
    </w:p>
    <w:p w14:paraId="26F32861" w14:textId="7093C0F3" w:rsidR="00BF5473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 xml:space="preserve">Amendments to these bylaws must be </w:t>
      </w:r>
      <w:r w:rsidR="00C84641">
        <w:rPr>
          <w:rFonts w:ascii="Times New Roman" w:hAnsi="Times New Roman" w:cs="Times New Roman"/>
        </w:rPr>
        <w:t xml:space="preserve">passed </w:t>
      </w:r>
      <w:r w:rsidRPr="00E91DC5">
        <w:rPr>
          <w:rFonts w:ascii="Times New Roman" w:hAnsi="Times New Roman" w:cs="Times New Roman"/>
        </w:rPr>
        <w:t xml:space="preserve">by </w:t>
      </w:r>
      <w:proofErr w:type="gramStart"/>
      <w:r w:rsidRPr="00E91DC5">
        <w:rPr>
          <w:rFonts w:ascii="Times New Roman" w:hAnsi="Times New Roman" w:cs="Times New Roman"/>
        </w:rPr>
        <w:t>a majority of</w:t>
      </w:r>
      <w:proofErr w:type="gramEnd"/>
      <w:r w:rsidRPr="00E91DC5">
        <w:rPr>
          <w:rFonts w:ascii="Times New Roman" w:hAnsi="Times New Roman" w:cs="Times New Roman"/>
        </w:rPr>
        <w:t xml:space="preserve"> the board and approved by </w:t>
      </w:r>
      <w:r w:rsidR="00BF5473">
        <w:rPr>
          <w:rFonts w:ascii="Times New Roman" w:hAnsi="Times New Roman" w:cs="Times New Roman"/>
        </w:rPr>
        <w:t>the Commissioners Court.</w:t>
      </w:r>
    </w:p>
    <w:p w14:paraId="0F2A1722" w14:textId="77777777" w:rsidR="002D5920" w:rsidRDefault="002D5920" w:rsidP="00E91DC5">
      <w:pPr>
        <w:rPr>
          <w:rFonts w:ascii="Times New Roman" w:hAnsi="Times New Roman" w:cs="Times New Roman"/>
        </w:rPr>
      </w:pPr>
    </w:p>
    <w:p w14:paraId="11989860" w14:textId="77777777" w:rsidR="002D5920" w:rsidRDefault="002D5920" w:rsidP="00E91DC5">
      <w:pPr>
        <w:rPr>
          <w:rFonts w:ascii="Times New Roman" w:hAnsi="Times New Roman" w:cs="Times New Roman"/>
        </w:rPr>
      </w:pPr>
    </w:p>
    <w:p w14:paraId="2568BB0D" w14:textId="77777777" w:rsidR="002D5920" w:rsidRDefault="002D5920" w:rsidP="00E91DC5">
      <w:pPr>
        <w:rPr>
          <w:rFonts w:ascii="Times New Roman" w:hAnsi="Times New Roman" w:cs="Times New Roman"/>
        </w:rPr>
      </w:pPr>
    </w:p>
    <w:p w14:paraId="2C880836" w14:textId="3D5F1A8A" w:rsidR="002D5920" w:rsidRDefault="002D5920" w:rsidP="00E91D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Passed by the Gray County Commissioners Court </w:t>
      </w:r>
      <w:proofErr w:type="gramStart"/>
      <w:r>
        <w:rPr>
          <w:rFonts w:ascii="Times New Roman" w:hAnsi="Times New Roman" w:cs="Times New Roman"/>
        </w:rPr>
        <w:t>at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 July</w:t>
      </w:r>
      <w:proofErr w:type="gramEnd"/>
      <w:r>
        <w:rPr>
          <w:rFonts w:ascii="Times New Roman" w:hAnsi="Times New Roman" w:cs="Times New Roman"/>
        </w:rPr>
        <w:t xml:space="preserve"> 31, 2026, Regularly Scheduled Meeting, 3 Ayes, 0 Nays.</w:t>
      </w:r>
    </w:p>
    <w:p w14:paraId="1F1C1ADE" w14:textId="77777777" w:rsidR="00BF5473" w:rsidRDefault="00BF5473" w:rsidP="00E91DC5">
      <w:pPr>
        <w:rPr>
          <w:rFonts w:ascii="Times New Roman" w:hAnsi="Times New Roman" w:cs="Times New Roman"/>
        </w:rPr>
      </w:pPr>
    </w:p>
    <w:p w14:paraId="62DC5C82" w14:textId="77777777" w:rsidR="00BF5473" w:rsidRDefault="00BF5473" w:rsidP="00E91DC5">
      <w:pPr>
        <w:rPr>
          <w:rFonts w:ascii="Times New Roman" w:hAnsi="Times New Roman" w:cs="Times New Roman"/>
        </w:rPr>
      </w:pPr>
    </w:p>
    <w:p w14:paraId="763B4F07" w14:textId="77777777" w:rsidR="00BF5473" w:rsidRDefault="00BF5473" w:rsidP="00E91DC5">
      <w:pPr>
        <w:rPr>
          <w:rFonts w:ascii="Times New Roman" w:hAnsi="Times New Roman" w:cs="Times New Roman"/>
        </w:rPr>
      </w:pPr>
    </w:p>
    <w:p w14:paraId="154BA46A" w14:textId="77777777" w:rsidR="00BF5473" w:rsidRDefault="00BF5473" w:rsidP="00E91DC5">
      <w:pPr>
        <w:rPr>
          <w:rFonts w:ascii="Times New Roman" w:hAnsi="Times New Roman" w:cs="Times New Roman"/>
        </w:rPr>
      </w:pPr>
    </w:p>
    <w:p w14:paraId="221F7543" w14:textId="5C53C8CF" w:rsidR="00E91DC5" w:rsidRPr="00E91DC5" w:rsidRDefault="00E91DC5" w:rsidP="00E91DC5">
      <w:pPr>
        <w:rPr>
          <w:rFonts w:ascii="Times New Roman" w:hAnsi="Times New Roman" w:cs="Times New Roman"/>
        </w:rPr>
      </w:pPr>
      <w:r w:rsidRPr="00E91DC5">
        <w:rPr>
          <w:rFonts w:ascii="Times New Roman" w:hAnsi="Times New Roman" w:cs="Times New Roman"/>
        </w:rPr>
        <w:t>.</w:t>
      </w:r>
    </w:p>
    <w:p w14:paraId="08C148CA" w14:textId="77777777" w:rsidR="002564EE" w:rsidRPr="00E91DC5" w:rsidRDefault="002564EE" w:rsidP="00E91DC5"/>
    <w:sectPr w:rsidR="002564EE" w:rsidRPr="00E91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3086C" w14:textId="77777777" w:rsidR="00ED4521" w:rsidRDefault="00ED4521" w:rsidP="00ED7052">
      <w:pPr>
        <w:spacing w:after="0" w:line="240" w:lineRule="auto"/>
      </w:pPr>
      <w:r>
        <w:separator/>
      </w:r>
    </w:p>
  </w:endnote>
  <w:endnote w:type="continuationSeparator" w:id="0">
    <w:p w14:paraId="6D4571AE" w14:textId="77777777" w:rsidR="00ED4521" w:rsidRDefault="00ED4521" w:rsidP="00ED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2E35" w14:textId="77777777" w:rsidR="00ED4521" w:rsidRDefault="00ED4521" w:rsidP="00ED7052">
      <w:pPr>
        <w:spacing w:after="0" w:line="240" w:lineRule="auto"/>
      </w:pPr>
      <w:r>
        <w:separator/>
      </w:r>
    </w:p>
  </w:footnote>
  <w:footnote w:type="continuationSeparator" w:id="0">
    <w:p w14:paraId="4B0D0416" w14:textId="77777777" w:rsidR="00ED4521" w:rsidRDefault="00ED4521" w:rsidP="00ED7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1729D"/>
    <w:multiLevelType w:val="multilevel"/>
    <w:tmpl w:val="99CA69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F09616A"/>
    <w:multiLevelType w:val="multilevel"/>
    <w:tmpl w:val="FADEB4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11E8B"/>
    <w:multiLevelType w:val="multilevel"/>
    <w:tmpl w:val="D7D0FB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C5590C"/>
    <w:multiLevelType w:val="multilevel"/>
    <w:tmpl w:val="BB0EBA6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2763C"/>
    <w:multiLevelType w:val="multilevel"/>
    <w:tmpl w:val="577C87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271986">
    <w:abstractNumId w:val="0"/>
  </w:num>
  <w:num w:numId="2" w16cid:durableId="1723944884">
    <w:abstractNumId w:val="3"/>
  </w:num>
  <w:num w:numId="3" w16cid:durableId="271402577">
    <w:abstractNumId w:val="4"/>
  </w:num>
  <w:num w:numId="4" w16cid:durableId="1868323477">
    <w:abstractNumId w:val="1"/>
  </w:num>
  <w:num w:numId="5" w16cid:durableId="404304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C5"/>
    <w:rsid w:val="000810D4"/>
    <w:rsid w:val="001052EF"/>
    <w:rsid w:val="002509DA"/>
    <w:rsid w:val="002564EE"/>
    <w:rsid w:val="002A5833"/>
    <w:rsid w:val="002D5920"/>
    <w:rsid w:val="004C5174"/>
    <w:rsid w:val="005161F8"/>
    <w:rsid w:val="00733870"/>
    <w:rsid w:val="00740D9C"/>
    <w:rsid w:val="00804DC9"/>
    <w:rsid w:val="0083102D"/>
    <w:rsid w:val="00870CBC"/>
    <w:rsid w:val="009835FF"/>
    <w:rsid w:val="00BB27CD"/>
    <w:rsid w:val="00BE30D9"/>
    <w:rsid w:val="00BE3E4B"/>
    <w:rsid w:val="00BF5473"/>
    <w:rsid w:val="00C6567A"/>
    <w:rsid w:val="00C84641"/>
    <w:rsid w:val="00E91DC5"/>
    <w:rsid w:val="00EC2190"/>
    <w:rsid w:val="00ED4521"/>
    <w:rsid w:val="00ED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972A9"/>
  <w15:chartTrackingRefBased/>
  <w15:docId w15:val="{596E4B52-C7A5-457D-B135-139AD472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D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D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D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D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D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D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D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D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D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D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D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D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D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D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D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D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D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D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D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D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D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D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D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D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D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D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D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DC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835F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7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052"/>
  </w:style>
  <w:style w:type="paragraph" w:styleId="Footer">
    <w:name w:val="footer"/>
    <w:basedOn w:val="Normal"/>
    <w:link w:val="FooterChar"/>
    <w:uiPriority w:val="99"/>
    <w:unhideWhenUsed/>
    <w:rsid w:val="00ED7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67AFB-A1A2-4273-9B96-AA81EF81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1093</Words>
  <Characters>5283</Characters>
  <Application>Microsoft Office Word</Application>
  <DocSecurity>0</DocSecurity>
  <Lines>114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Porter</dc:creator>
  <cp:keywords/>
  <dc:description/>
  <cp:lastModifiedBy>Chris Porter</cp:lastModifiedBy>
  <cp:revision>3</cp:revision>
  <cp:lastPrinted>2026-07-30T19:45:00Z</cp:lastPrinted>
  <dcterms:created xsi:type="dcterms:W3CDTF">2026-08-03T16:05:00Z</dcterms:created>
  <dcterms:modified xsi:type="dcterms:W3CDTF">2026-08-03T16:23:00Z</dcterms:modified>
</cp:coreProperties>
</file>